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78D16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bookmarkStart w:id="0" w:name="_GoBack"/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bookmarkEnd w:id="0"/>
    <w:p w14:paraId="4E78068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3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1A8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4311449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1D3B07B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FB38">
            <w:pPr>
              <w:widowControl/>
              <w:spacing w:line="3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胡杨新声</w:t>
            </w:r>
          </w:p>
        </w:tc>
      </w:tr>
      <w:tr w14:paraId="1337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3914F37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18092">
            <w:pPr>
              <w:widowControl/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既要“管肚子”也要“管脑子”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785D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D189"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评论</w:t>
            </w:r>
          </w:p>
        </w:tc>
      </w:tr>
      <w:tr w14:paraId="1934F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6877F5A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4138"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2025年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月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7133E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E8D7">
            <w:pPr>
              <w:widowControl/>
              <w:spacing w:line="560" w:lineRule="exact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t>612</w:t>
            </w:r>
          </w:p>
        </w:tc>
      </w:tr>
      <w:tr w14:paraId="2641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794A62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52796FD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29D29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5F8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A0D655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5A06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72A5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4AAA3C9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123E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040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9E58F7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D999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2E54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42B96D5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893052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4767AA2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560D3E3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18C4"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该作品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聚焦如何处理好物质发展与精神引领的关系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以“管肚子”与“管脑子”这一生动比喻，回应了铸牢中华民族共同体意识这一重大现实课题。选题政治站位高，现实针对性强，体现了对党的民族理论和方针政策的深刻理解。文章采用短句为主、对仗工整的表达方式，如“口袋鼓起来”“心往一处想”，“手足相亲、守望相助”“像石榴籽一样紧紧抱在一起”等表述，既通俗易懂，又富有情感张力。古语今用、比喻贴切，使严肃的话题具有可读性和传播力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。该作品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以小切口论述大主题，紧密结合民族地区发展、民生改善、民族团结、文化认同等具体工作，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强调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“加强现代文明教育”“构筑中华民族共有精神家园”等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实践路径，具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有启发和引导作用。</w:t>
            </w:r>
          </w:p>
        </w:tc>
      </w:tr>
      <w:tr w14:paraId="296F1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29DB601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2350954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29F2D7A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26A29C6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E9BF37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3A80519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28146C5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020883B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AF83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CB4C6F4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8529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9B059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F8AB">
            <w:pPr>
              <w:spacing w:line="40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45F8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71C00A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3764D3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C9DCA1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E5FBB4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</w:tr>
    </w:tbl>
    <w:p w14:paraId="492094D3">
      <w:pPr>
        <w:widowControl/>
        <w:spacing w:line="380" w:lineRule="exact"/>
        <w:jc w:val="left"/>
        <w:rPr>
          <w:rFonts w:ascii="楷体" w:eastAsia="楷体"/>
          <w:spacing w:val="-2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62A4DAC3-A2FF-44EA-8BA4-0FC28F44410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B6AD83D-265D-4D12-810C-0B76FA43DF1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45D4881-F776-4264-AE5F-CEC39AF04D0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1D79A40-C89A-4EE6-9CDA-A9FA0F3E12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4DDF1BB-C3C9-4A8F-B52C-DC599C7CEBA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1BD489C9-C889-40FE-A196-26D3B2ED0D3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A979094-525F-46A4-A561-EDC846FEC6A2}"/>
  </w:font>
  <w:font w:name="WPSEMBED10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10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6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13FB9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5681F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0CD0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3"/>
    <w:basedOn w:val="1"/>
    <w:link w:val="25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7">
    <w:name w:val="Body Text"/>
    <w:basedOn w:val="1"/>
    <w:unhideWhenUsed/>
    <w:qFormat/>
    <w:uiPriority w:val="99"/>
    <w:pPr>
      <w:spacing w:after="120"/>
    </w:pPr>
  </w:style>
  <w:style w:type="paragraph" w:styleId="8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customStyle="1" w:styleId="18">
    <w:name w:val="批注框文本 字符"/>
    <w:basedOn w:val="15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字符"/>
    <w:basedOn w:val="15"/>
    <w:link w:val="1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字符"/>
    <w:basedOn w:val="15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日期 字符"/>
    <w:basedOn w:val="15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标题 1 字符"/>
    <w:basedOn w:val="1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3">
    <w:name w:val="页眉 Char"/>
    <w:qFormat/>
    <w:uiPriority w:val="0"/>
    <w:rPr>
      <w:sz w:val="18"/>
      <w:szCs w:val="18"/>
    </w:rPr>
  </w:style>
  <w:style w:type="character" w:customStyle="1" w:styleId="24">
    <w:name w:val="正文文本 3 字符"/>
    <w:basedOn w:val="15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5">
    <w:name w:val="正文文本 3 字符1"/>
    <w:link w:val="6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6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7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432</Words>
  <Characters>450</Characters>
  <Lines>61</Lines>
  <Paragraphs>17</Paragraphs>
  <TotalTime>3</TotalTime>
  <ScaleCrop>false</ScaleCrop>
  <LinksUpToDate>false</LinksUpToDate>
  <CharactersWithSpaces>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王颖</cp:lastModifiedBy>
  <cp:lastPrinted>2026-04-10T00:58:00Z</cp:lastPrinted>
  <dcterms:modified xsi:type="dcterms:W3CDTF">2026-04-20T07:26:49Z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BF81C95B26E54DBFBB1F1C8C9FECBC8E_13</vt:lpwstr>
  </property>
  <property fmtid="{D5CDD505-2E9C-101B-9397-08002B2CF9AE}" pid="4" name="KSOTemplateDocerSaveRecord">
    <vt:lpwstr>eyJoZGlkIjoiODBkZDljNTI4OGVlYTQ1M2E5MmNhNWE5NWIxZDc3MGIiLCJ1c2VySWQiOiIzNDYzNjMzNDcifQ==</vt:lpwstr>
  </property>
</Properties>
</file>