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EB5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 w14:paraId="47CBBCB3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4"/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70"/>
        <w:gridCol w:w="981"/>
        <w:gridCol w:w="992"/>
        <w:gridCol w:w="1373"/>
        <w:gridCol w:w="1310"/>
        <w:gridCol w:w="814"/>
      </w:tblGrid>
      <w:tr w14:paraId="6DEE5DE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E12E7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 w14:paraId="0BF9B3B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8F9FB"/>
              <w:wordWrap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000000"/>
                <w:spacing w:val="0"/>
                <w:sz w:val="32"/>
                <w:szCs w:val="32"/>
                <w:u w:val="none"/>
                <w:bdr w:val="none" w:color="auto" w:sz="0" w:space="0"/>
                <w:shd w:val="clear" w:fill="F8F9FB"/>
              </w:rPr>
              <w:t>《棉花朵朵开》</w:t>
            </w:r>
          </w:p>
          <w:p w14:paraId="66588B8C">
            <w:pPr>
              <w:snapToGrid w:val="0"/>
              <w:ind w:firstLine="560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</w:tr>
      <w:tr w14:paraId="1DB1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A1C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ACB3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17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C6AC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7B4A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B8A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2D0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3C19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1935B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bookmarkStart w:id="0" w:name="_GoBack" w:colFirst="1" w:colLast="6"/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2F499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从“开得大”到“开得好” 看棉种“中国芯”新在何处？</w:t>
            </w:r>
          </w:p>
        </w:tc>
        <w:tc>
          <w:tcPr>
            <w:tcW w:w="9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7B71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深度报道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A8E4B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5分57秒</w:t>
            </w:r>
          </w:p>
        </w:tc>
        <w:tc>
          <w:tcPr>
            <w:tcW w:w="137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5C4DF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2025-10-23</w:t>
            </w:r>
          </w:p>
        </w:tc>
        <w:tc>
          <w:tcPr>
            <w:tcW w:w="13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283A7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《兵团新闻联播》</w:t>
            </w: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57245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代表作</w:t>
            </w:r>
          </w:p>
        </w:tc>
      </w:tr>
      <w:tr w14:paraId="72CA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2D4CFA9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color="auto" w:sz="4" w:space="0"/>
            </w:tcBorders>
            <w:vAlign w:val="center"/>
          </w:tcPr>
          <w:p w14:paraId="7D3712A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从“一朵棉”到“一朵云” 看“好棉花”如何定义？</w:t>
            </w:r>
          </w:p>
        </w:tc>
        <w:tc>
          <w:tcPr>
            <w:tcW w:w="981" w:type="dxa"/>
            <w:tcBorders>
              <w:bottom w:val="single" w:color="auto" w:sz="4" w:space="0"/>
            </w:tcBorders>
            <w:vAlign w:val="center"/>
          </w:tcPr>
          <w:p w14:paraId="44D384A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深度报道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019501C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6分24秒</w:t>
            </w:r>
          </w:p>
        </w:tc>
        <w:tc>
          <w:tcPr>
            <w:tcW w:w="1373" w:type="dxa"/>
            <w:tcBorders>
              <w:bottom w:val="single" w:color="auto" w:sz="4" w:space="0"/>
            </w:tcBorders>
            <w:vAlign w:val="center"/>
          </w:tcPr>
          <w:p w14:paraId="4C7182C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2025-10-24</w:t>
            </w:r>
          </w:p>
        </w:tc>
        <w:tc>
          <w:tcPr>
            <w:tcW w:w="1310" w:type="dxa"/>
            <w:tcBorders>
              <w:bottom w:val="single" w:color="auto" w:sz="4" w:space="0"/>
            </w:tcBorders>
            <w:vAlign w:val="center"/>
          </w:tcPr>
          <w:p w14:paraId="39B336E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《兵团新闻联播》</w:t>
            </w:r>
          </w:p>
        </w:tc>
        <w:tc>
          <w:tcPr>
            <w:tcW w:w="814" w:type="dxa"/>
            <w:tcBorders>
              <w:bottom w:val="single" w:color="auto" w:sz="4" w:space="0"/>
            </w:tcBorders>
            <w:vAlign w:val="center"/>
          </w:tcPr>
          <w:p w14:paraId="2B4E381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代表作</w:t>
            </w:r>
          </w:p>
        </w:tc>
      </w:tr>
      <w:tr w14:paraId="4553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4E1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0B55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从“一棉一用”到“全株开发” 看棉花如何“生金”？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94EF4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深度报道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6AEA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6分24秒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6DF2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2025-10-25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B0A7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《兵团新闻联播》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D85D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300" w:lineRule="atLeast"/>
              <w:ind w:left="0" w:leftChars="0" w:right="0" w:rightChars="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代表作</w:t>
            </w:r>
          </w:p>
        </w:tc>
      </w:tr>
      <w:bookmarkEnd w:id="0"/>
      <w:tr w14:paraId="5C5FA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32B4B1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</w:tcBorders>
            <w:vAlign w:val="center"/>
          </w:tcPr>
          <w:p w14:paraId="58FE2F7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color="auto" w:sz="4" w:space="0"/>
            </w:tcBorders>
            <w:vAlign w:val="center"/>
          </w:tcPr>
          <w:p w14:paraId="2A6ED3F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 w14:paraId="78C5D93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color="auto" w:sz="4" w:space="0"/>
            </w:tcBorders>
            <w:vAlign w:val="center"/>
          </w:tcPr>
          <w:p w14:paraId="592AAE7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color="auto" w:sz="4" w:space="0"/>
            </w:tcBorders>
            <w:vAlign w:val="center"/>
          </w:tcPr>
          <w:p w14:paraId="557471A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color="auto" w:sz="4" w:space="0"/>
            </w:tcBorders>
            <w:vAlign w:val="center"/>
          </w:tcPr>
          <w:p w14:paraId="6F38429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ED1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5D78816A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 w14:paraId="7309B07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55C4F50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FF9790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20A570D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05E7AE6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241B1A6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D16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676D54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 w14:paraId="67E01BD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1B980EC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37B805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23F7959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C31E79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518D843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969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2FE7EE5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 w14:paraId="6FB069B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5DD5261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524180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64BB8BA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09EA6DB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017F3D8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D1C6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F71645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 w14:paraId="5C224D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2B14852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D44271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4A9C90F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73725E5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059A578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C59C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56B035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 w14:paraId="456B580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421BD177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03F976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62A0F83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545FBBC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77B3EB6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11D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2C54758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55" w:type="dxa"/>
            <w:gridSpan w:val="2"/>
            <w:vAlign w:val="center"/>
          </w:tcPr>
          <w:p w14:paraId="3F2E3C4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6BCC118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EC9C47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6D838B8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A8BD87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11FCFA5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2BEE8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5DBBF7A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 w14:paraId="0F198AC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61ECDEF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7325CD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42202C9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75ACB0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212BE4A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79FC6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7875DC89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55" w:type="dxa"/>
            <w:gridSpan w:val="2"/>
            <w:vAlign w:val="center"/>
          </w:tcPr>
          <w:p w14:paraId="5C9A71A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2C06CD2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BF89DC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2BC9512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53C178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4D60146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258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5" w:hRule="atLeast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作品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填报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附在参评推荐表后。</w:t>
            </w:r>
          </w:p>
          <w:p w14:paraId="3BB5D378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2.须选择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篇代表作，并在“备注”栏内注明“代表作”字样。</w:t>
            </w:r>
          </w:p>
          <w:p w14:paraId="1528BF08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3.填报作品按发表时间排序。</w:t>
            </w:r>
          </w:p>
          <w:p w14:paraId="646635A5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4.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音视频内容填报时长。</w:t>
            </w:r>
          </w:p>
          <w:p w14:paraId="2ED73806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5.广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、电视、新媒体作品在“</w:t>
            </w:r>
            <w:r>
              <w:rPr>
                <w:rFonts w:hint="default" w:ascii="楷体" w:hAnsi="楷体" w:eastAsia="楷体"/>
                <w:color w:val="000000"/>
                <w:sz w:val="28"/>
                <w:lang w:val="en-US"/>
              </w:rPr>
              <w:t>刊播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62FF9737"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</w:tr>
    </w:tbl>
    <w:p w14:paraId="22715DE6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24123913"/>
    <w:rsid w:val="2C867C3E"/>
    <w:rsid w:val="335E6981"/>
    <w:rsid w:val="3B9E0956"/>
    <w:rsid w:val="4CA94913"/>
    <w:rsid w:val="4DD737DA"/>
    <w:rsid w:val="5F9E593F"/>
    <w:rsid w:val="6A8D4C25"/>
    <w:rsid w:val="6BF40694"/>
    <w:rsid w:val="6C4B7875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238</Words>
  <Characters>258</Characters>
  <Lines>0</Lines>
  <Paragraphs>0</Paragraphs>
  <TotalTime>1</TotalTime>
  <ScaleCrop>false</ScaleCrop>
  <LinksUpToDate>false</LinksUpToDate>
  <CharactersWithSpaces>258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°苗阿糖°</cp:lastModifiedBy>
  <dcterms:modified xsi:type="dcterms:W3CDTF">2026-06-03T09:25:55Z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KSOTemplateDocerSaveRecord">
    <vt:lpwstr>eyJoZGlkIjoiMzRlZGMyMzI2ZjYwNjA4ZGVhMjY0OGUwNjFjNDIzZmQiLCJ1c2VySWQiOiIyNDczOTk1MzUifQ==</vt:lpwstr>
  </property>
  <property fmtid="{D5CDD505-2E9C-101B-9397-08002B2CF9AE}" pid="4" name="ICV">
    <vt:lpwstr>33B807425A224B5E8B8F8E6E5991E11B_13</vt:lpwstr>
  </property>
</Properties>
</file>