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2D676">
      <w:pPr>
        <w:widowControl/>
        <w:spacing w:before="156" w:beforeLines="50" w:after="156" w:afterLines="50"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《这就是兵团》代表作首屏截图、二维码、视频文字稿</w:t>
      </w:r>
    </w:p>
    <w:p w14:paraId="70DA2210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268605</wp:posOffset>
            </wp:positionV>
            <wp:extent cx="2148840" cy="4413885"/>
            <wp:effectExtent l="0" t="0" r="0" b="5715"/>
            <wp:wrapNone/>
            <wp:docPr id="16170034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003494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63" cy="44219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271145</wp:posOffset>
            </wp:positionV>
            <wp:extent cx="2294255" cy="3429000"/>
            <wp:effectExtent l="0" t="0" r="5080" b="635"/>
            <wp:wrapNone/>
            <wp:docPr id="4525619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561925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4021" cy="3428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6A047A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C01834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83D24A4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FB4BDCE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24DB30B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BCD5B72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EBBB42D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DD52EDB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F7B651E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38A266D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D955AA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A3BCFEA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3FCC4D1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F075ED0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07371B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ECC898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D5AABE8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B6700C9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54B91B3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F6A01F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ECAE081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F9E94D9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EDA84DE">
      <w:pPr>
        <w:widowControl/>
        <w:spacing w:before="156" w:beforeLines="50" w:after="156" w:afterLines="50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  <w:r>
        <w:rPr>
          <w:rFonts w:ascii="华文中宋" w:hAnsi="华文中宋" w:eastAsia="华文中宋" w:cs="华文中宋"/>
          <w:b/>
          <w:bCs/>
          <w:sz w:val="28"/>
          <w:szCs w:val="28"/>
        </w:rPr>
        <w:t>代表作1</w:t>
      </w:r>
    </w:p>
    <w:p w14:paraId="7027EC45">
      <w:pPr>
        <w:widowControl/>
        <w:spacing w:before="156" w:beforeLines="50" w:after="156" w:afterLines="50"/>
        <w:rPr>
          <w:rFonts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《</w:t>
      </w:r>
      <w:r>
        <w:rPr>
          <w:rFonts w:ascii="华文中宋" w:hAnsi="华文中宋" w:eastAsia="华文中宋" w:cs="华文中宋"/>
          <w:b/>
          <w:bCs/>
          <w:sz w:val="28"/>
          <w:szCs w:val="28"/>
        </w:rPr>
        <w:t>这一幕太震撼！一代接着一代干，兵团人敢把沙漠变良田。</w:t>
      </w: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#这就是兵团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》</w:t>
      </w:r>
    </w:p>
    <w:p w14:paraId="46A0190A">
      <w:pPr>
        <w:widowControl/>
        <w:spacing w:before="156" w:beforeLines="50" w:after="156" w:afterLines="50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drawing>
          <wp:inline distT="0" distB="0" distL="0" distR="0">
            <wp:extent cx="2362200" cy="2362200"/>
            <wp:effectExtent l="0" t="0" r="0" b="0"/>
            <wp:docPr id="170361049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10498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drawing>
          <wp:inline distT="0" distB="0" distL="0" distR="0">
            <wp:extent cx="2836545" cy="5035550"/>
            <wp:effectExtent l="0" t="0" r="1905" b="0"/>
            <wp:docPr id="10335650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565023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216" cy="50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D65C9">
      <w:pPr>
        <w:widowControl/>
        <w:spacing w:before="156" w:beforeLines="50" w:after="156" w:afterLines="50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https://v.douyin.com/E9KzrSypiC8/</w:t>
      </w:r>
    </w:p>
    <w:p w14:paraId="5C6678A1">
      <w:pPr>
        <w:widowControl/>
        <w:spacing w:before="156" w:beforeLines="50" w:after="156" w:afterLines="50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622EA38F">
      <w:pPr>
        <w:widowControl/>
        <w:spacing w:before="156" w:beforeLines="50" w:after="156" w:afterLines="50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325C97AE">
      <w:pPr>
        <w:widowControl/>
        <w:spacing w:before="156" w:beforeLines="50" w:after="156" w:afterLines="50"/>
        <w:jc w:val="left"/>
        <w:rPr>
          <w:rFonts w:ascii="华文中宋" w:hAnsi="华文中宋" w:eastAsia="华文中宋" w:cs="华文中宋"/>
          <w:b/>
          <w:bCs/>
          <w:sz w:val="28"/>
          <w:szCs w:val="28"/>
        </w:rPr>
      </w:pPr>
    </w:p>
    <w:p w14:paraId="2533C5E1"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视频文字稿：</w:t>
      </w:r>
    </w:p>
    <w:p w14:paraId="4E3B102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近日 兵团十四师二二四团</w:t>
      </w:r>
    </w:p>
    <w:p w14:paraId="4AE7394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塔克拉玛干沙漠中</w:t>
      </w:r>
    </w:p>
    <w:p w14:paraId="238C35F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7.38万亩土地开发建设现场</w:t>
      </w:r>
    </w:p>
    <w:p w14:paraId="54FF769C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677620C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百余台推土机 平地机来回穿梭</w:t>
      </w:r>
    </w:p>
    <w:p w14:paraId="39D35D09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推沙开路 平整土地</w:t>
      </w:r>
    </w:p>
    <w:p w14:paraId="7CA502B3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6165847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未来这片沙海</w:t>
      </w:r>
    </w:p>
    <w:p w14:paraId="0E97913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将种下燕麦 苜蓿 土豆等</w:t>
      </w:r>
    </w:p>
    <w:p w14:paraId="67AB99F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3D3F6E0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向沙漠要良田</w:t>
      </w:r>
    </w:p>
    <w:p w14:paraId="456CEAB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致敬一代代兵团人</w:t>
      </w:r>
    </w:p>
    <w:p w14:paraId="091BEB56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99AF493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79D2C1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DC9CD18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689A6D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50031CD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E4BDB82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FDB66AC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7566729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4A5D102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5EA417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0B6DD5C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A8D6535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9453C3B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D213A93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23B55C0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720E0CE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代表作</w:t>
      </w:r>
      <w:r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81AB1EF">
      <w:pPr>
        <w:spacing w:line="560" w:lineRule="exact"/>
        <w:jc w:val="lef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吐鲁番火焰山下，冷水养殖的三文鱼长大了</w:t>
      </w: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！7月起陆续上市。#这就是兵团》</w:t>
      </w:r>
    </w:p>
    <w:p w14:paraId="6C8BD609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1590040" cy="1590040"/>
            <wp:effectExtent l="0" t="0" r="10160" b="10160"/>
            <wp:docPr id="1" name="图片 1" descr="吐鲁番火焰山下，冷水养殖的三文鱼长大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吐鲁番火焰山下，冷水养殖的三文鱼长大了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3013075" cy="5664835"/>
            <wp:effectExtent l="0" t="0" r="0" b="0"/>
            <wp:docPr id="1622887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8794" name="图片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364" cy="566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955BF">
      <w:pPr>
        <w:spacing w:line="24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AF1A010">
      <w:pPr>
        <w:spacing w:line="24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https://v.douyin.com/sOcDCEr67nE/</w:t>
      </w:r>
    </w:p>
    <w:p w14:paraId="4A87CD4C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44DF37DD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1D153D33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EBDC371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3BBBCC9D"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视频文字稿：</w:t>
      </w:r>
    </w:p>
    <w:p w14:paraId="2EA57D0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近日 兵团十二师二二一团</w:t>
      </w:r>
    </w:p>
    <w:p w14:paraId="1DBA2EC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吐鲁番火焰山下</w:t>
      </w:r>
    </w:p>
    <w:p w14:paraId="0AA1CC89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冷水三文鱼长大了</w:t>
      </w:r>
    </w:p>
    <w:p w14:paraId="7C304C6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63EF104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52个标准化养殖鱼塘</w:t>
      </w:r>
    </w:p>
    <w:p w14:paraId="6551964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如绿镜镶嵌戈壁中</w:t>
      </w:r>
    </w:p>
    <w:p w14:paraId="05FE9A4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13724F8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三文鱼需冷水养殖</w:t>
      </w:r>
    </w:p>
    <w:p w14:paraId="2361691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对水质要求高</w:t>
      </w:r>
    </w:p>
    <w:p w14:paraId="6B09BE5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6FD917A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天山雪水与坎儿井地下水</w:t>
      </w:r>
    </w:p>
    <w:p w14:paraId="766C6283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造就这里的水质纯净优良</w:t>
      </w:r>
    </w:p>
    <w:p w14:paraId="370C328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69FA3C8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先进的陆基过水养殖技术</w:t>
      </w:r>
    </w:p>
    <w:p w14:paraId="3FF0F3B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使水温常年控制在12℃-18℃</w:t>
      </w:r>
    </w:p>
    <w:p w14:paraId="19C18F5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31A3CAE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这批鱼7月起陆续上市</w:t>
      </w:r>
    </w:p>
    <w:p w14:paraId="73AAD2E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预计今年产量350吨</w:t>
      </w:r>
    </w:p>
    <w:p w14:paraId="46F12817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6CE7903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127998A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87F7045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77A9EEE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C38A44C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4417B2D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9A81FE6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8328179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66D7D76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3E5C4F2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17D44F6">
      <w:pPr>
        <w:spacing w:line="560" w:lineRule="exact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8541BD0">
      <w:pPr>
        <w:spacing w:line="560" w:lineRule="exac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代表作</w:t>
      </w:r>
      <w:r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90F816A">
      <w:pPr>
        <w:spacing w:line="560" w:lineRule="exact"/>
        <w:jc w:val="left"/>
        <w:rPr>
          <w:rFonts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仿宋_GB2312"/>
          <w:b/>
          <w:bCs/>
          <w:sz w:val="28"/>
          <w:szCs w:val="28"/>
        </w:rPr>
        <w:t>《看完这个视频你会明白，生活在塔克拉玛干沙漠边，敢叫荒漠变绿洲，从来都不是靠奇迹，而是在沙漠里默默耕耘的每个兵团人！</w:t>
      </w:r>
      <w:r>
        <w:rPr>
          <w:rFonts w:hint="eastAsia" w:ascii="华文中宋" w:hAnsi="华文中宋" w:eastAsia="华文中宋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#这就是兵团</w:t>
      </w:r>
      <w:r>
        <w:rPr>
          <w:rFonts w:hint="eastAsia" w:ascii="华文中宋" w:hAnsi="华文中宋" w:eastAsia="华文中宋" w:cs="仿宋_GB2312"/>
          <w:b/>
          <w:bCs/>
          <w:sz w:val="28"/>
          <w:szCs w:val="28"/>
        </w:rPr>
        <w:t>》</w:t>
      </w:r>
    </w:p>
    <w:p w14:paraId="30A7C719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1595120" cy="1595120"/>
            <wp:effectExtent l="0" t="0" r="5080" b="5080"/>
            <wp:docPr id="2" name="图片 2" descr="/Users/tomoyo/Desktop/生活在塔克拉玛干沙漠边，敢叫荒漠变绿洲.png生活在塔克拉玛干沙漠边，敢叫荒漠变绿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/Users/tomoyo/Desktop/生活在塔克拉玛干沙漠边，敢叫荒漠变绿洲.png生活在塔克拉玛干沙漠边，敢叫荒漠变绿洲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5120" cy="159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3204210" cy="6051550"/>
            <wp:effectExtent l="0" t="0" r="0" b="6350"/>
            <wp:docPr id="4976264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626444" name="图片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556" cy="605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916D7">
      <w:pPr>
        <w:spacing w:line="240" w:lineRule="exact"/>
        <w:rPr>
          <w:rFonts w:ascii="仿宋" w:hAnsi="仿宋" w:eastAsia="仿宋" w:cs="仿宋"/>
          <w:color w:val="000000"/>
          <w:szCs w:val="15"/>
        </w:rPr>
      </w:pPr>
    </w:p>
    <w:p w14:paraId="4D6FAF67">
      <w:pPr>
        <w:spacing w:line="240" w:lineRule="exact"/>
        <w:rPr>
          <w:rFonts w:ascii="华文中宋" w:hAnsi="华文中宋" w:eastAsia="华文中宋" w:cs="仿宋_GB2312"/>
          <w:b/>
          <w:bCs/>
          <w:sz w:val="28"/>
          <w:szCs w:val="28"/>
        </w:rPr>
      </w:pPr>
      <w:r>
        <w:rPr>
          <w:rFonts w:hint="eastAsia" w:ascii="华文中宋" w:hAnsi="华文中宋" w:eastAsia="华文中宋" w:cs="仿宋_GB2312"/>
          <w:b/>
          <w:bCs/>
          <w:sz w:val="28"/>
          <w:szCs w:val="28"/>
        </w:rPr>
        <w:t>https://v.douyin.com/QODE0mX7tQc/</w:t>
      </w:r>
    </w:p>
    <w:p w14:paraId="7F093D07">
      <w:pPr>
        <w:rPr>
          <w:rFonts w:ascii="仿宋_GB2312" w:hAnsi="仿宋_GB2312" w:eastAsia="仿宋_GB2312" w:cs="仿宋_GB2312"/>
          <w:sz w:val="32"/>
          <w:szCs w:val="32"/>
        </w:rPr>
      </w:pPr>
    </w:p>
    <w:p w14:paraId="3223F138">
      <w:pPr>
        <w:rPr>
          <w:rFonts w:ascii="仿宋_GB2312" w:hAnsi="仿宋_GB2312" w:eastAsia="仿宋_GB2312" w:cs="仿宋_GB2312"/>
          <w:sz w:val="32"/>
          <w:szCs w:val="32"/>
        </w:rPr>
      </w:pPr>
    </w:p>
    <w:p w14:paraId="6B014C69"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视频文字稿：</w:t>
      </w:r>
    </w:p>
    <w:p w14:paraId="2BDD487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【字幕】</w:t>
      </w:r>
    </w:p>
    <w:p w14:paraId="6331BB7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阿卜杜喀迪尔·麦提赛迪克</w:t>
      </w:r>
    </w:p>
    <w:p w14:paraId="05F2CEC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十四师二二五团</w:t>
      </w:r>
    </w:p>
    <w:p w14:paraId="4EF47C3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灌区管理服务站巡护员</w:t>
      </w:r>
    </w:p>
    <w:p w14:paraId="144F345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3D978A9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【同期声】</w:t>
      </w:r>
    </w:p>
    <w:p w14:paraId="79AD1B1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眼睛都睁不开那时候</w:t>
      </w:r>
    </w:p>
    <w:p w14:paraId="00F5702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风沙大得很</w:t>
      </w:r>
    </w:p>
    <w:p w14:paraId="62DCCC4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4B94C10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【字幕】</w:t>
      </w:r>
    </w:p>
    <w:p w14:paraId="24BD8ED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莫进波</w:t>
      </w:r>
    </w:p>
    <w:p w14:paraId="171EC16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十四师二二五团</w:t>
      </w:r>
    </w:p>
    <w:p w14:paraId="11ED5AD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五连职工</w:t>
      </w:r>
    </w:p>
    <w:p w14:paraId="59C2B13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1D154CE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【同期声】</w:t>
      </w:r>
    </w:p>
    <w:p w14:paraId="5534A73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哎呀 根本就是说</w:t>
      </w:r>
    </w:p>
    <w:p w14:paraId="5FFFCCA2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一天基本上都是</w:t>
      </w:r>
    </w:p>
    <w:p w14:paraId="735A530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在灰里面住的</w:t>
      </w:r>
    </w:p>
    <w:p w14:paraId="6B2FBD6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2183244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【字幕】</w:t>
      </w:r>
    </w:p>
    <w:p w14:paraId="3F130F8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艾西罕·买提卡司木</w:t>
      </w:r>
    </w:p>
    <w:p w14:paraId="5948A60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十四师二二五团</w:t>
      </w:r>
    </w:p>
    <w:p w14:paraId="53166CE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四连居民</w:t>
      </w:r>
    </w:p>
    <w:p w14:paraId="1E5BC3C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4171E96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【同期声】</w:t>
      </w:r>
    </w:p>
    <w:p w14:paraId="4A130A6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以前早上扫地</w:t>
      </w:r>
    </w:p>
    <w:p w14:paraId="5782D4E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晚上回来的时候全都是土</w:t>
      </w:r>
    </w:p>
    <w:p w14:paraId="512F7B3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2595BA4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【旁白】</w:t>
      </w:r>
    </w:p>
    <w:p w14:paraId="7C18077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十四师二二五团</w:t>
      </w:r>
    </w:p>
    <w:p w14:paraId="40E3399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位于塔克拉玛干沙漠南缘</w:t>
      </w:r>
    </w:p>
    <w:p w14:paraId="6826570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这里以前四面环沙</w:t>
      </w:r>
    </w:p>
    <w:p w14:paraId="21E6D389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耕地面积受限</w:t>
      </w:r>
    </w:p>
    <w:p w14:paraId="2F4DF6A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常年饱受风沙袭扰</w:t>
      </w:r>
    </w:p>
    <w:p w14:paraId="5CFB396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曾经是兵团头号的</w:t>
      </w:r>
    </w:p>
    <w:p w14:paraId="2CD5359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贫困团场</w:t>
      </w:r>
    </w:p>
    <w:p w14:paraId="0A7615F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老旧的“草把子房”里</w:t>
      </w:r>
    </w:p>
    <w:p w14:paraId="6F36317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烧柴做饭的土灶</w:t>
      </w:r>
    </w:p>
    <w:p w14:paraId="0D15C3E2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会把墙熏得焦黑</w:t>
      </w:r>
    </w:p>
    <w:p w14:paraId="17087A9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卫生间是用木板</w:t>
      </w:r>
    </w:p>
    <w:p w14:paraId="3B52A86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围成的露天旱厕</w:t>
      </w:r>
    </w:p>
    <w:p w14:paraId="6D1332D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没有硬化的路面</w:t>
      </w:r>
    </w:p>
    <w:p w14:paraId="1492172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一刮风就尘土飞扬</w:t>
      </w:r>
    </w:p>
    <w:p w14:paraId="438F241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一天要吃三顿土</w:t>
      </w:r>
    </w:p>
    <w:p w14:paraId="65682F9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白天不够晚上补</w:t>
      </w:r>
    </w:p>
    <w:p w14:paraId="68F5A3C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这句顺口溜</w:t>
      </w:r>
    </w:p>
    <w:p w14:paraId="32988B1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是这里曾经的写照</w:t>
      </w:r>
    </w:p>
    <w:p w14:paraId="211CD8FC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在打赢那场勠力同心的</w:t>
      </w:r>
    </w:p>
    <w:p w14:paraId="6ABCF70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脱贫攻坚战后</w:t>
      </w:r>
    </w:p>
    <w:p w14:paraId="6E5E1D03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如今的二二五团小楼林立</w:t>
      </w:r>
    </w:p>
    <w:p w14:paraId="2B8BE8E3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道路四通八达</w:t>
      </w:r>
    </w:p>
    <w:p w14:paraId="31721C6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连队小院绿意盎然</w:t>
      </w:r>
    </w:p>
    <w:p w14:paraId="01B8E11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羊圈整洁 鸡鸭成群</w:t>
      </w:r>
    </w:p>
    <w:p w14:paraId="2C9F9C8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走进居民家里</w:t>
      </w:r>
    </w:p>
    <w:p w14:paraId="0245905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她热情地带我参观</w:t>
      </w:r>
    </w:p>
    <w:p w14:paraId="41C000AC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对开门的冰箱</w:t>
      </w:r>
    </w:p>
    <w:p w14:paraId="7DE6ABDC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参观通了燃气的厨房</w:t>
      </w:r>
    </w:p>
    <w:p w14:paraId="155C24E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参观孩子的奖状</w:t>
      </w:r>
    </w:p>
    <w:p w14:paraId="0B00E09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看着她满脸的笑容</w:t>
      </w:r>
    </w:p>
    <w:p w14:paraId="3BB450C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我才意识到</w:t>
      </w:r>
    </w:p>
    <w:p w14:paraId="0F8ABE6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在城市里司空见惯的东西</w:t>
      </w:r>
    </w:p>
    <w:p w14:paraId="58B82BE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放到这片</w:t>
      </w:r>
    </w:p>
    <w:p w14:paraId="2C79CBC9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被沙漠包围的地方</w:t>
      </w:r>
    </w:p>
    <w:p w14:paraId="578BA9B2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都显得那么珍贵</w:t>
      </w:r>
    </w:p>
    <w:p w14:paraId="23F9FD0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筚路蓝缕里走出来的人们</w:t>
      </w:r>
    </w:p>
    <w:p w14:paraId="486D2746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哪一样不能拿出来</w:t>
      </w:r>
    </w:p>
    <w:p w14:paraId="1E887C9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大大方方炫耀</w:t>
      </w:r>
    </w:p>
    <w:p w14:paraId="751FEC9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为了增加收入</w:t>
      </w:r>
    </w:p>
    <w:p w14:paraId="64C3565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他们把沙包平整成耕地</w:t>
      </w:r>
    </w:p>
    <w:p w14:paraId="34D4DF9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在沙地稻田</w:t>
      </w:r>
    </w:p>
    <w:p w14:paraId="65935BD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种下富锶富硒的羊脂籽米</w:t>
      </w:r>
    </w:p>
    <w:p w14:paraId="6137C7E2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在向日葵下套种孜然</w:t>
      </w:r>
    </w:p>
    <w:p w14:paraId="33FC1573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小麦收完会复播玉米</w:t>
      </w:r>
    </w:p>
    <w:p w14:paraId="68CFA94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因为他们深知</w:t>
      </w:r>
    </w:p>
    <w:p w14:paraId="019DF41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沙漠里的每一寸土地</w:t>
      </w:r>
    </w:p>
    <w:p w14:paraId="23A9F46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都来之不易</w:t>
      </w:r>
    </w:p>
    <w:p w14:paraId="4A11789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1B4C4383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【字幕】</w:t>
      </w:r>
    </w:p>
    <w:p w14:paraId="57C6C41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杨晨</w:t>
      </w:r>
    </w:p>
    <w:p w14:paraId="7F5E905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十四师二二五团</w:t>
      </w:r>
    </w:p>
    <w:p w14:paraId="69D3FA1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五连连长</w:t>
      </w:r>
    </w:p>
    <w:p w14:paraId="042F712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2B156CC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【同期声】</w:t>
      </w:r>
    </w:p>
    <w:p w14:paraId="6FFA757D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谁的地里面</w:t>
      </w:r>
    </w:p>
    <w:p w14:paraId="767A37E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都是两种作物</w:t>
      </w:r>
    </w:p>
    <w:p w14:paraId="49BF0CD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一年下来三茬</w:t>
      </w:r>
    </w:p>
    <w:p w14:paraId="415CFE1B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孜然收完种玉米的时候</w:t>
      </w:r>
    </w:p>
    <w:p w14:paraId="278D35C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我给食葵浇水</w:t>
      </w:r>
    </w:p>
    <w:p w14:paraId="6F545F8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给玉米浇水的时候</w:t>
      </w:r>
    </w:p>
    <w:p w14:paraId="12E13774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它们俩都可以共享</w:t>
      </w:r>
    </w:p>
    <w:p w14:paraId="65191137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浇水和上肥都可以</w:t>
      </w:r>
    </w:p>
    <w:p w14:paraId="0DB64E0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套种加复播</w:t>
      </w:r>
    </w:p>
    <w:p w14:paraId="25DC8E0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这种全年下来</w:t>
      </w:r>
    </w:p>
    <w:p w14:paraId="1942805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一亩地的经济产值</w:t>
      </w:r>
    </w:p>
    <w:p w14:paraId="27412CA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预计能达到5000多元</w:t>
      </w:r>
    </w:p>
    <w:p w14:paraId="0A5A7688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5860元</w:t>
      </w:r>
    </w:p>
    <w:p w14:paraId="4B8208E9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比纯种食葵</w:t>
      </w:r>
    </w:p>
    <w:p w14:paraId="569CB3C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高了将近3000元</w:t>
      </w:r>
    </w:p>
    <w:p w14:paraId="54A8B62C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</w:p>
    <w:p w14:paraId="6761A5A0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【旁白】</w:t>
      </w:r>
    </w:p>
    <w:p w14:paraId="281BDDB1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脱贫致富</w:t>
      </w:r>
    </w:p>
    <w:p w14:paraId="50149EB9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沙漠生金</w:t>
      </w:r>
    </w:p>
    <w:p w14:paraId="421A0DBA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从来都不是靠奇迹</w:t>
      </w:r>
    </w:p>
    <w:p w14:paraId="7C8D6F5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而是这里的人们</w:t>
      </w:r>
    </w:p>
    <w:p w14:paraId="58F51D1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为了让家人能过上好日子</w:t>
      </w:r>
    </w:p>
    <w:p w14:paraId="4E6AF0DF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不惧困难的赤诚</w:t>
      </w:r>
    </w:p>
    <w:p w14:paraId="77A78735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更是每个平凡人</w:t>
      </w:r>
    </w:p>
    <w:p w14:paraId="70FAE12E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在沙漠里默默耕耘</w:t>
      </w:r>
    </w:p>
    <w:p w14:paraId="1AF3717C">
      <w:pPr>
        <w:spacing w:line="360" w:lineRule="exact"/>
        <w:rPr>
          <w:rFonts w:cs="仿宋_GB2312" w:asciiTheme="minorEastAsia" w:hAnsiTheme="minorEastAsia" w:eastAsiaTheme="minorEastAsia"/>
          <w:b/>
          <w:bCs/>
          <w:szCs w:val="21"/>
        </w:rPr>
      </w:pPr>
      <w:r>
        <w:rPr>
          <w:rFonts w:hint="eastAsia" w:cs="仿宋_GB2312" w:asciiTheme="minorEastAsia" w:hAnsiTheme="minorEastAsia" w:eastAsiaTheme="minorEastAsia"/>
          <w:b/>
          <w:bCs/>
          <w:szCs w:val="21"/>
        </w:rPr>
        <w:t>敢叫荒漠变绿洲的勇气</w:t>
      </w:r>
    </w:p>
    <w:p w14:paraId="43718DEE">
      <w:pPr>
        <w:rPr>
          <w:rFonts w:ascii="仿宋_GB2312" w:hAnsi="仿宋_GB2312" w:eastAsia="仿宋_GB2312" w:cs="仿宋_GB2312"/>
          <w:sz w:val="32"/>
          <w:szCs w:val="32"/>
        </w:rPr>
      </w:pPr>
    </w:p>
    <w:p w14:paraId="0A32441B">
      <w:pPr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B0604020202020204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7"/>
      </w:rPr>
      <w:id w:val="1623646640"/>
      <w:docPartObj>
        <w:docPartGallery w:val="AutoText"/>
      </w:docPartObj>
    </w:sdtPr>
    <w:sdtEndPr>
      <w:rPr>
        <w:rStyle w:val="7"/>
      </w:rPr>
    </w:sdtEndPr>
    <w:sdtContent>
      <w:p w14:paraId="01EF8B9A">
        <w:pPr>
          <w:pStyle w:val="2"/>
          <w:framePr w:wrap="auto" w:vAnchor="text" w:hAnchor="margin" w:xAlign="right" w:y="1"/>
          <w:rPr>
            <w:rStyle w:val="7"/>
          </w:rPr>
        </w:pPr>
        <w:r>
          <w:rPr>
            <w:rStyle w:val="7"/>
          </w:rPr>
          <w:fldChar w:fldCharType="begin"/>
        </w:r>
        <w:r>
          <w:rPr>
            <w:rStyle w:val="7"/>
          </w:rPr>
          <w:instrText xml:space="preserve"> PAGE </w:instrText>
        </w:r>
        <w:r>
          <w:rPr>
            <w:rStyle w:val="7"/>
          </w:rPr>
          <w:fldChar w:fldCharType="separate"/>
        </w:r>
        <w:r>
          <w:rPr>
            <w:rStyle w:val="7"/>
          </w:rPr>
          <w:t>1</w:t>
        </w:r>
        <w:r>
          <w:rPr>
            <w:rStyle w:val="7"/>
          </w:rPr>
          <w:fldChar w:fldCharType="end"/>
        </w:r>
      </w:p>
    </w:sdtContent>
  </w:sdt>
  <w:p w14:paraId="5DCB460B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7"/>
      </w:rPr>
      <w:id w:val="-65345331"/>
      <w:docPartObj>
        <w:docPartGallery w:val="AutoText"/>
      </w:docPartObj>
    </w:sdtPr>
    <w:sdtEndPr>
      <w:rPr>
        <w:rStyle w:val="7"/>
      </w:rPr>
    </w:sdtEndPr>
    <w:sdtContent>
      <w:p w14:paraId="180AB21E">
        <w:pPr>
          <w:pStyle w:val="2"/>
          <w:framePr w:wrap="auto" w:vAnchor="text" w:hAnchor="margin" w:xAlign="right" w:y="1"/>
          <w:rPr>
            <w:rStyle w:val="7"/>
          </w:rPr>
        </w:pPr>
        <w:r>
          <w:rPr>
            <w:rStyle w:val="7"/>
          </w:rPr>
          <w:fldChar w:fldCharType="begin"/>
        </w:r>
        <w:r>
          <w:rPr>
            <w:rStyle w:val="7"/>
          </w:rPr>
          <w:instrText xml:space="preserve"> PAGE </w:instrText>
        </w:r>
        <w:r>
          <w:rPr>
            <w:rStyle w:val="7"/>
          </w:rPr>
          <w:fldChar w:fldCharType="end"/>
        </w:r>
      </w:p>
    </w:sdtContent>
  </w:sdt>
  <w:p w14:paraId="6D5FF2DA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DF323C"/>
    <w:rsid w:val="000F1194"/>
    <w:rsid w:val="001024FD"/>
    <w:rsid w:val="00153160"/>
    <w:rsid w:val="00163B89"/>
    <w:rsid w:val="002739D1"/>
    <w:rsid w:val="002A3992"/>
    <w:rsid w:val="002A7DCF"/>
    <w:rsid w:val="002D0BF5"/>
    <w:rsid w:val="002E0BEA"/>
    <w:rsid w:val="00394293"/>
    <w:rsid w:val="00475504"/>
    <w:rsid w:val="004B11C0"/>
    <w:rsid w:val="00581931"/>
    <w:rsid w:val="006A2BDC"/>
    <w:rsid w:val="0080078B"/>
    <w:rsid w:val="00875ED8"/>
    <w:rsid w:val="009A05B8"/>
    <w:rsid w:val="009B3049"/>
    <w:rsid w:val="00B80F0E"/>
    <w:rsid w:val="00C1519C"/>
    <w:rsid w:val="00C91EB8"/>
    <w:rsid w:val="00D965D0"/>
    <w:rsid w:val="00E1612B"/>
    <w:rsid w:val="00ED0ADB"/>
    <w:rsid w:val="23823AE2"/>
    <w:rsid w:val="27635AD4"/>
    <w:rsid w:val="37FE180D"/>
    <w:rsid w:val="3D5BED19"/>
    <w:rsid w:val="3FDE5ABD"/>
    <w:rsid w:val="5B7703BC"/>
    <w:rsid w:val="77FB8A6A"/>
    <w:rsid w:val="7CDF323C"/>
    <w:rsid w:val="A776EFB6"/>
    <w:rsid w:val="C7BF4415"/>
    <w:rsid w:val="CDFA5D33"/>
    <w:rsid w:val="FD778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脚 字符"/>
    <w:basedOn w:val="6"/>
    <w:link w:val="2"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1084</Words>
  <Characters>1198</Characters>
  <Lines>10</Lines>
  <Paragraphs>2</Paragraphs>
  <TotalTime>43</TotalTime>
  <ScaleCrop>false</ScaleCrop>
  <LinksUpToDate>false</LinksUpToDate>
  <CharactersWithSpaces>1206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2026-05-31T15:29:00Z</dcterms:created>
  <dc:creator>Tomoyo要做努力家</dc:creator>
  <cp:lastModifiedBy>爱丸子</cp:lastModifiedBy>
  <dcterms:modified xsi:type="dcterms:W3CDTF">2026-06-02T06:33:43Z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FECFD0040AA24593AF26F54261E7BB29_13</vt:lpwstr>
  </property>
</Properties>
</file>